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42AF" w14:textId="77777777" w:rsidR="0041360A" w:rsidRPr="0041360A" w:rsidRDefault="0041360A" w:rsidP="0041360A">
      <w:pPr>
        <w:spacing w:after="0" w:line="259" w:lineRule="auto"/>
        <w:jc w:val="center"/>
        <w:rPr>
          <w:rFonts w:ascii="Calibri" w:eastAsia="Calibri" w:hAnsi="Calibri" w:cs="Times New Roman"/>
          <w:b/>
          <w:bCs/>
          <w:sz w:val="28"/>
          <w:szCs w:val="28"/>
          <w:u w:val="single"/>
        </w:rPr>
      </w:pPr>
      <w:r w:rsidRPr="0041360A">
        <w:rPr>
          <w:rFonts w:ascii="Calibri" w:eastAsia="Calibri" w:hAnsi="Calibri" w:cs="Times New Roman"/>
          <w:b/>
          <w:bCs/>
          <w:sz w:val="28"/>
          <w:szCs w:val="28"/>
          <w:u w:val="single"/>
        </w:rPr>
        <w:t>Patient Participation Group</w:t>
      </w:r>
    </w:p>
    <w:p w14:paraId="52CE09D1" w14:textId="77777777" w:rsidR="0041360A" w:rsidRPr="0041360A" w:rsidRDefault="0041360A" w:rsidP="0041360A">
      <w:pPr>
        <w:spacing w:after="0" w:line="259" w:lineRule="auto"/>
        <w:jc w:val="center"/>
        <w:rPr>
          <w:rFonts w:ascii="Calibri" w:eastAsia="Calibri" w:hAnsi="Calibri" w:cs="Times New Roman"/>
          <w:b/>
          <w:bCs/>
          <w:sz w:val="28"/>
          <w:szCs w:val="28"/>
          <w:u w:val="single"/>
        </w:rPr>
      </w:pPr>
      <w:r w:rsidRPr="0041360A">
        <w:rPr>
          <w:rFonts w:ascii="Calibri" w:eastAsia="Calibri" w:hAnsi="Calibri" w:cs="Times New Roman"/>
          <w:b/>
          <w:bCs/>
          <w:sz w:val="28"/>
          <w:szCs w:val="28"/>
          <w:u w:val="single"/>
        </w:rPr>
        <w:t>Minutes of the Meeting</w:t>
      </w:r>
    </w:p>
    <w:p w14:paraId="455B7363" w14:textId="77777777" w:rsidR="0041360A" w:rsidRPr="0041360A" w:rsidRDefault="0041360A" w:rsidP="0041360A">
      <w:pPr>
        <w:spacing w:after="0" w:line="259" w:lineRule="auto"/>
        <w:jc w:val="center"/>
        <w:rPr>
          <w:rFonts w:ascii="Calibri" w:eastAsia="Calibri" w:hAnsi="Calibri" w:cs="Times New Roman"/>
          <w:b/>
          <w:bCs/>
          <w:sz w:val="28"/>
          <w:szCs w:val="28"/>
          <w:u w:val="single"/>
        </w:rPr>
      </w:pPr>
    </w:p>
    <w:p w14:paraId="60667C59" w14:textId="77777777" w:rsidR="0041360A" w:rsidRPr="0041360A" w:rsidRDefault="0041360A" w:rsidP="0041360A">
      <w:pPr>
        <w:spacing w:after="0" w:line="259" w:lineRule="auto"/>
        <w:jc w:val="center"/>
        <w:rPr>
          <w:rFonts w:ascii="Calibri" w:eastAsia="Calibri" w:hAnsi="Calibri" w:cs="Times New Roman"/>
          <w:b/>
          <w:bCs/>
          <w:sz w:val="28"/>
          <w:szCs w:val="28"/>
          <w:u w:val="single"/>
        </w:rPr>
      </w:pPr>
      <w:r w:rsidRPr="0041360A">
        <w:rPr>
          <w:rFonts w:ascii="Calibri" w:eastAsia="Calibri" w:hAnsi="Calibri" w:cs="Times New Roman"/>
          <w:b/>
          <w:bCs/>
          <w:sz w:val="28"/>
          <w:szCs w:val="28"/>
          <w:u w:val="single"/>
        </w:rPr>
        <w:t>Thursday 1</w:t>
      </w:r>
      <w:r w:rsidRPr="0041360A">
        <w:rPr>
          <w:rFonts w:ascii="Calibri" w:eastAsia="Calibri" w:hAnsi="Calibri" w:cs="Times New Roman"/>
          <w:b/>
          <w:bCs/>
          <w:sz w:val="28"/>
          <w:szCs w:val="28"/>
          <w:u w:val="single"/>
          <w:vertAlign w:val="superscript"/>
        </w:rPr>
        <w:t>st</w:t>
      </w:r>
      <w:r w:rsidRPr="0041360A">
        <w:rPr>
          <w:rFonts w:ascii="Calibri" w:eastAsia="Calibri" w:hAnsi="Calibri" w:cs="Times New Roman"/>
          <w:b/>
          <w:bCs/>
          <w:sz w:val="28"/>
          <w:szCs w:val="28"/>
          <w:u w:val="single"/>
        </w:rPr>
        <w:t xml:space="preserve"> December 2022</w:t>
      </w:r>
    </w:p>
    <w:p w14:paraId="56BD44F0" w14:textId="77777777" w:rsidR="0041360A" w:rsidRPr="0041360A" w:rsidRDefault="0041360A" w:rsidP="0041360A">
      <w:pPr>
        <w:spacing w:after="0" w:line="259" w:lineRule="auto"/>
        <w:jc w:val="center"/>
        <w:rPr>
          <w:rFonts w:ascii="Calibri" w:eastAsia="Calibri" w:hAnsi="Calibri" w:cs="Times New Roman"/>
          <w:b/>
          <w:bCs/>
          <w:sz w:val="28"/>
          <w:szCs w:val="28"/>
          <w:u w:val="single"/>
        </w:rPr>
      </w:pPr>
      <w:r w:rsidRPr="0041360A">
        <w:rPr>
          <w:rFonts w:ascii="Calibri" w:eastAsia="Calibri" w:hAnsi="Calibri" w:cs="Times New Roman"/>
          <w:b/>
          <w:bCs/>
          <w:sz w:val="28"/>
          <w:szCs w:val="28"/>
          <w:u w:val="single"/>
        </w:rPr>
        <w:t>17:15</w:t>
      </w:r>
    </w:p>
    <w:p w14:paraId="360A8687" w14:textId="77777777" w:rsidR="0041360A" w:rsidRPr="0041360A" w:rsidRDefault="0041360A" w:rsidP="0041360A">
      <w:pPr>
        <w:spacing w:after="0" w:line="259" w:lineRule="auto"/>
        <w:rPr>
          <w:rFonts w:ascii="Calibri" w:eastAsia="Calibri" w:hAnsi="Calibri" w:cs="Times New Roman"/>
          <w:b/>
          <w:bCs/>
          <w:sz w:val="24"/>
          <w:szCs w:val="24"/>
        </w:rPr>
      </w:pPr>
    </w:p>
    <w:p w14:paraId="4CD7ACA1" w14:textId="77777777" w:rsidR="0041360A" w:rsidRPr="0041360A" w:rsidRDefault="0041360A" w:rsidP="0041360A">
      <w:pPr>
        <w:spacing w:after="0" w:line="259" w:lineRule="auto"/>
        <w:rPr>
          <w:rFonts w:ascii="Calibri" w:eastAsia="Calibri" w:hAnsi="Calibri" w:cs="Times New Roman"/>
          <w:b/>
          <w:bCs/>
          <w:sz w:val="24"/>
          <w:szCs w:val="24"/>
        </w:rPr>
      </w:pPr>
      <w:r w:rsidRPr="0041360A">
        <w:rPr>
          <w:rFonts w:ascii="Calibri" w:eastAsia="Calibri" w:hAnsi="Calibri" w:cs="Times New Roman"/>
          <w:b/>
          <w:bCs/>
          <w:sz w:val="24"/>
          <w:szCs w:val="24"/>
        </w:rPr>
        <w:t>PPG Members</w:t>
      </w:r>
      <w:r w:rsidRPr="0041360A">
        <w:rPr>
          <w:rFonts w:ascii="Calibri" w:eastAsia="Calibri" w:hAnsi="Calibri" w:cs="Times New Roman"/>
          <w:b/>
          <w:bCs/>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b/>
          <w:bCs/>
          <w:sz w:val="24"/>
          <w:szCs w:val="24"/>
        </w:rPr>
        <w:t>Practice Representative</w:t>
      </w:r>
    </w:p>
    <w:p w14:paraId="09067030" w14:textId="77777777" w:rsidR="0041360A" w:rsidRPr="0041360A" w:rsidRDefault="0041360A" w:rsidP="0041360A">
      <w:pPr>
        <w:spacing w:after="0" w:line="259" w:lineRule="auto"/>
        <w:rPr>
          <w:rFonts w:ascii="Calibri" w:eastAsia="Calibri" w:hAnsi="Calibri" w:cs="Times New Roman"/>
          <w:sz w:val="24"/>
          <w:szCs w:val="24"/>
        </w:rPr>
      </w:pPr>
      <w:r w:rsidRPr="0041360A">
        <w:rPr>
          <w:rFonts w:ascii="Calibri" w:eastAsia="Calibri" w:hAnsi="Calibri" w:cs="Times New Roman"/>
          <w:sz w:val="24"/>
          <w:szCs w:val="24"/>
        </w:rPr>
        <w:t>Graham Mansfield (GM)</w:t>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t>Andrea Swanson (ALS)</w:t>
      </w:r>
    </w:p>
    <w:p w14:paraId="570A90CB" w14:textId="77777777" w:rsidR="0041360A" w:rsidRPr="0041360A" w:rsidRDefault="0041360A" w:rsidP="0041360A">
      <w:pPr>
        <w:spacing w:after="0" w:line="259" w:lineRule="auto"/>
        <w:rPr>
          <w:rFonts w:ascii="Calibri" w:eastAsia="Calibri" w:hAnsi="Calibri" w:cs="Times New Roman"/>
          <w:sz w:val="24"/>
          <w:szCs w:val="24"/>
        </w:rPr>
      </w:pPr>
      <w:r w:rsidRPr="0041360A">
        <w:rPr>
          <w:rFonts w:ascii="Calibri" w:eastAsia="Calibri" w:hAnsi="Calibri" w:cs="Times New Roman"/>
          <w:sz w:val="24"/>
          <w:szCs w:val="24"/>
        </w:rPr>
        <w:t xml:space="preserve">Sharron </w:t>
      </w:r>
      <w:proofErr w:type="spellStart"/>
      <w:r w:rsidRPr="0041360A">
        <w:rPr>
          <w:rFonts w:ascii="Calibri" w:eastAsia="Calibri" w:hAnsi="Calibri" w:cs="Times New Roman"/>
          <w:sz w:val="24"/>
          <w:szCs w:val="24"/>
        </w:rPr>
        <w:t>Bilbey</w:t>
      </w:r>
      <w:proofErr w:type="spellEnd"/>
      <w:r w:rsidRPr="0041360A">
        <w:rPr>
          <w:rFonts w:ascii="Calibri" w:eastAsia="Calibri" w:hAnsi="Calibri" w:cs="Times New Roman"/>
          <w:sz w:val="24"/>
          <w:szCs w:val="24"/>
        </w:rPr>
        <w:t xml:space="preserve"> (SB)</w:t>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t>Sue Thorp (ST)</w:t>
      </w:r>
    </w:p>
    <w:p w14:paraId="4B618DCB" w14:textId="77777777" w:rsidR="0041360A" w:rsidRPr="0041360A" w:rsidRDefault="0041360A" w:rsidP="0041360A">
      <w:pPr>
        <w:spacing w:after="0" w:line="259" w:lineRule="auto"/>
        <w:rPr>
          <w:rFonts w:ascii="Calibri" w:eastAsia="Calibri" w:hAnsi="Calibri" w:cs="Times New Roman"/>
          <w:sz w:val="24"/>
          <w:szCs w:val="24"/>
        </w:rPr>
      </w:pPr>
      <w:r w:rsidRPr="0041360A">
        <w:rPr>
          <w:rFonts w:ascii="Calibri" w:eastAsia="Calibri" w:hAnsi="Calibri" w:cs="Times New Roman"/>
          <w:sz w:val="24"/>
          <w:szCs w:val="24"/>
        </w:rPr>
        <w:t>Mark Russell (MR)</w:t>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r>
      <w:r w:rsidRPr="0041360A">
        <w:rPr>
          <w:rFonts w:ascii="Calibri" w:eastAsia="Calibri" w:hAnsi="Calibri" w:cs="Times New Roman"/>
          <w:sz w:val="24"/>
          <w:szCs w:val="24"/>
        </w:rPr>
        <w:tab/>
        <w:t>Charlotte Hubbard (CH)</w:t>
      </w:r>
    </w:p>
    <w:p w14:paraId="78897A9C" w14:textId="77777777" w:rsidR="0041360A" w:rsidRPr="0041360A" w:rsidRDefault="0041360A" w:rsidP="0041360A">
      <w:pPr>
        <w:spacing w:after="0" w:line="259" w:lineRule="auto"/>
        <w:rPr>
          <w:rFonts w:ascii="Calibri" w:eastAsia="Calibri" w:hAnsi="Calibri" w:cs="Times New Roman"/>
          <w:sz w:val="24"/>
          <w:szCs w:val="24"/>
        </w:rPr>
      </w:pPr>
      <w:r w:rsidRPr="0041360A">
        <w:rPr>
          <w:rFonts w:ascii="Calibri" w:eastAsia="Calibri" w:hAnsi="Calibri" w:cs="Times New Roman"/>
          <w:sz w:val="24"/>
          <w:szCs w:val="24"/>
        </w:rPr>
        <w:t>Thomas Turner (TT)</w:t>
      </w:r>
    </w:p>
    <w:p w14:paraId="4D31B905" w14:textId="77777777" w:rsidR="0041360A" w:rsidRPr="0041360A" w:rsidRDefault="0041360A" w:rsidP="0041360A">
      <w:pPr>
        <w:spacing w:after="0" w:line="259" w:lineRule="auto"/>
        <w:rPr>
          <w:rFonts w:ascii="Calibri" w:eastAsia="Calibri" w:hAnsi="Calibri" w:cs="Times New Roman"/>
          <w:sz w:val="24"/>
          <w:szCs w:val="24"/>
        </w:rPr>
      </w:pPr>
      <w:r w:rsidRPr="0041360A">
        <w:rPr>
          <w:rFonts w:ascii="Calibri" w:eastAsia="Calibri" w:hAnsi="Calibri" w:cs="Times New Roman"/>
          <w:sz w:val="24"/>
          <w:szCs w:val="24"/>
        </w:rPr>
        <w:t>Michael Worrall (MW)</w:t>
      </w:r>
    </w:p>
    <w:p w14:paraId="0793C285" w14:textId="77777777" w:rsidR="0041360A" w:rsidRPr="0041360A" w:rsidRDefault="0041360A" w:rsidP="0041360A">
      <w:pPr>
        <w:spacing w:after="0" w:line="259" w:lineRule="auto"/>
        <w:rPr>
          <w:rFonts w:ascii="Calibri" w:eastAsia="Calibri" w:hAnsi="Calibri" w:cs="Times New Roman"/>
          <w:sz w:val="24"/>
          <w:szCs w:val="24"/>
        </w:rPr>
      </w:pPr>
      <w:r w:rsidRPr="0041360A">
        <w:rPr>
          <w:rFonts w:ascii="Calibri" w:eastAsia="Calibri" w:hAnsi="Calibri" w:cs="Times New Roman"/>
          <w:sz w:val="24"/>
          <w:szCs w:val="24"/>
        </w:rPr>
        <w:t>Barbara Worrall (BW)</w:t>
      </w:r>
    </w:p>
    <w:p w14:paraId="4A9A29A7" w14:textId="77777777" w:rsidR="0041360A" w:rsidRPr="0041360A" w:rsidRDefault="0041360A" w:rsidP="0041360A">
      <w:pPr>
        <w:spacing w:after="0" w:line="259" w:lineRule="auto"/>
        <w:rPr>
          <w:rFonts w:ascii="Calibri" w:eastAsia="Calibri" w:hAnsi="Calibri" w:cs="Times New Roman"/>
          <w:sz w:val="24"/>
          <w:szCs w:val="24"/>
        </w:rPr>
      </w:pPr>
      <w:r w:rsidRPr="0041360A">
        <w:rPr>
          <w:rFonts w:ascii="Calibri" w:eastAsia="Calibri" w:hAnsi="Calibri" w:cs="Times New Roman"/>
          <w:sz w:val="24"/>
          <w:szCs w:val="24"/>
        </w:rPr>
        <w:t>Cheryl Smith (CS)</w:t>
      </w:r>
    </w:p>
    <w:p w14:paraId="173CD47F" w14:textId="77777777" w:rsidR="0041360A" w:rsidRPr="0041360A" w:rsidRDefault="0041360A" w:rsidP="0041360A">
      <w:pPr>
        <w:spacing w:after="0" w:line="259" w:lineRule="auto"/>
        <w:rPr>
          <w:rFonts w:ascii="Calibri" w:eastAsia="Calibri" w:hAnsi="Calibri" w:cs="Times New Roman"/>
          <w:sz w:val="24"/>
          <w:szCs w:val="24"/>
        </w:rPr>
      </w:pPr>
    </w:p>
    <w:p w14:paraId="13B0C409" w14:textId="77777777" w:rsidR="0041360A" w:rsidRPr="0041360A" w:rsidRDefault="0041360A" w:rsidP="0041360A">
      <w:pPr>
        <w:spacing w:after="0" w:line="259" w:lineRule="auto"/>
        <w:rPr>
          <w:rFonts w:ascii="Calibri" w:eastAsia="Calibri" w:hAnsi="Calibri" w:cs="Times New Roman"/>
          <w:b/>
          <w:bCs/>
          <w:sz w:val="24"/>
          <w:szCs w:val="24"/>
        </w:rPr>
      </w:pPr>
      <w:r w:rsidRPr="0041360A">
        <w:rPr>
          <w:rFonts w:ascii="Calibri" w:eastAsia="Calibri" w:hAnsi="Calibri" w:cs="Times New Roman"/>
          <w:b/>
          <w:bCs/>
          <w:sz w:val="24"/>
          <w:szCs w:val="24"/>
        </w:rPr>
        <w:t>Apologies</w:t>
      </w:r>
    </w:p>
    <w:p w14:paraId="7F5D5413" w14:textId="77777777" w:rsidR="0041360A" w:rsidRPr="0041360A" w:rsidRDefault="0041360A" w:rsidP="0041360A">
      <w:pPr>
        <w:spacing w:after="0" w:line="259" w:lineRule="auto"/>
        <w:rPr>
          <w:rFonts w:ascii="Calibri" w:eastAsia="Calibri" w:hAnsi="Calibri" w:cs="Times New Roman"/>
          <w:sz w:val="24"/>
          <w:szCs w:val="24"/>
        </w:rPr>
      </w:pPr>
      <w:r w:rsidRPr="0041360A">
        <w:rPr>
          <w:rFonts w:ascii="Calibri" w:eastAsia="Calibri" w:hAnsi="Calibri" w:cs="Times New Roman"/>
          <w:sz w:val="24"/>
          <w:szCs w:val="24"/>
        </w:rPr>
        <w:t>Ruth Hawley (RH)</w:t>
      </w:r>
    </w:p>
    <w:p w14:paraId="3A6F4FB1" w14:textId="77777777" w:rsidR="0041360A" w:rsidRPr="0041360A" w:rsidRDefault="0041360A" w:rsidP="0041360A">
      <w:pPr>
        <w:spacing w:after="0" w:line="259" w:lineRule="auto"/>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677"/>
        <w:gridCol w:w="8339"/>
      </w:tblGrid>
      <w:tr w:rsidR="0041360A" w:rsidRPr="0041360A" w14:paraId="2DFC10D5" w14:textId="77777777" w:rsidTr="00B72A46">
        <w:tc>
          <w:tcPr>
            <w:tcW w:w="704" w:type="dxa"/>
          </w:tcPr>
          <w:p w14:paraId="5B511DA1" w14:textId="77777777" w:rsidR="0041360A" w:rsidRPr="0041360A" w:rsidRDefault="0041360A" w:rsidP="0041360A">
            <w:pPr>
              <w:jc w:val="center"/>
              <w:rPr>
                <w:rFonts w:ascii="Calibri" w:eastAsia="Calibri" w:hAnsi="Calibri" w:cs="Times New Roman"/>
                <w:b/>
                <w:bCs/>
                <w:sz w:val="24"/>
                <w:szCs w:val="24"/>
              </w:rPr>
            </w:pPr>
            <w:r w:rsidRPr="0041360A">
              <w:rPr>
                <w:rFonts w:ascii="Calibri" w:eastAsia="Calibri" w:hAnsi="Calibri" w:cs="Times New Roman"/>
                <w:b/>
                <w:bCs/>
                <w:sz w:val="24"/>
                <w:szCs w:val="24"/>
              </w:rPr>
              <w:t>Ref</w:t>
            </w:r>
          </w:p>
        </w:tc>
        <w:tc>
          <w:tcPr>
            <w:tcW w:w="9497" w:type="dxa"/>
          </w:tcPr>
          <w:p w14:paraId="51EA8BA5" w14:textId="77777777" w:rsidR="0041360A" w:rsidRPr="0041360A" w:rsidRDefault="0041360A" w:rsidP="0041360A">
            <w:pPr>
              <w:rPr>
                <w:rFonts w:ascii="Calibri" w:eastAsia="Calibri" w:hAnsi="Calibri" w:cs="Times New Roman"/>
                <w:b/>
                <w:bCs/>
                <w:sz w:val="24"/>
                <w:szCs w:val="24"/>
              </w:rPr>
            </w:pPr>
            <w:r w:rsidRPr="0041360A">
              <w:rPr>
                <w:rFonts w:ascii="Calibri" w:eastAsia="Calibri" w:hAnsi="Calibri" w:cs="Times New Roman"/>
                <w:b/>
                <w:bCs/>
                <w:sz w:val="24"/>
                <w:szCs w:val="24"/>
              </w:rPr>
              <w:t>Discussion</w:t>
            </w:r>
          </w:p>
        </w:tc>
      </w:tr>
      <w:tr w:rsidR="0041360A" w:rsidRPr="0041360A" w14:paraId="1A7FD9C3" w14:textId="77777777" w:rsidTr="00B72A46">
        <w:tc>
          <w:tcPr>
            <w:tcW w:w="704" w:type="dxa"/>
          </w:tcPr>
          <w:p w14:paraId="3A1E97B1" w14:textId="77777777" w:rsidR="0041360A" w:rsidRPr="0041360A" w:rsidRDefault="0041360A" w:rsidP="0041360A">
            <w:pPr>
              <w:jc w:val="center"/>
              <w:rPr>
                <w:rFonts w:ascii="Calibri" w:eastAsia="Calibri" w:hAnsi="Calibri" w:cs="Times New Roman"/>
                <w:b/>
                <w:bCs/>
                <w:sz w:val="24"/>
                <w:szCs w:val="24"/>
              </w:rPr>
            </w:pPr>
            <w:r w:rsidRPr="0041360A">
              <w:rPr>
                <w:rFonts w:ascii="Calibri" w:eastAsia="Calibri" w:hAnsi="Calibri" w:cs="Times New Roman"/>
                <w:b/>
                <w:bCs/>
                <w:sz w:val="24"/>
                <w:szCs w:val="24"/>
              </w:rPr>
              <w:t>1</w:t>
            </w:r>
          </w:p>
        </w:tc>
        <w:tc>
          <w:tcPr>
            <w:tcW w:w="9497" w:type="dxa"/>
          </w:tcPr>
          <w:p w14:paraId="42AE32BF" w14:textId="77777777" w:rsidR="0041360A" w:rsidRPr="0041360A" w:rsidRDefault="0041360A" w:rsidP="0041360A">
            <w:pPr>
              <w:rPr>
                <w:rFonts w:ascii="Calibri" w:eastAsia="Calibri" w:hAnsi="Calibri" w:cs="Times New Roman"/>
                <w:b/>
                <w:bCs/>
                <w:sz w:val="24"/>
                <w:szCs w:val="24"/>
              </w:rPr>
            </w:pPr>
            <w:r w:rsidRPr="0041360A">
              <w:rPr>
                <w:rFonts w:ascii="Calibri" w:eastAsia="Calibri" w:hAnsi="Calibri" w:cs="Times New Roman"/>
                <w:b/>
                <w:bCs/>
                <w:sz w:val="24"/>
                <w:szCs w:val="24"/>
              </w:rPr>
              <w:t>Welcome, Introduction &amp; Apologies</w:t>
            </w:r>
          </w:p>
          <w:p w14:paraId="2FDDB43C" w14:textId="77777777" w:rsidR="0041360A" w:rsidRPr="0041360A" w:rsidRDefault="0041360A" w:rsidP="0041360A">
            <w:pPr>
              <w:rPr>
                <w:rFonts w:ascii="Calibri" w:eastAsia="Calibri" w:hAnsi="Calibri" w:cs="Times New Roman"/>
                <w:b/>
                <w:bCs/>
                <w:sz w:val="24"/>
                <w:szCs w:val="24"/>
              </w:rPr>
            </w:pPr>
          </w:p>
          <w:p w14:paraId="67583C62" w14:textId="77777777" w:rsidR="0041360A" w:rsidRPr="0041360A" w:rsidRDefault="0041360A" w:rsidP="0041360A">
            <w:pPr>
              <w:rPr>
                <w:rFonts w:ascii="Calibri" w:eastAsia="Calibri" w:hAnsi="Calibri" w:cs="Times New Roman"/>
                <w:sz w:val="24"/>
                <w:szCs w:val="24"/>
              </w:rPr>
            </w:pPr>
            <w:r w:rsidRPr="0041360A">
              <w:rPr>
                <w:rFonts w:ascii="Calibri" w:eastAsia="Calibri" w:hAnsi="Calibri" w:cs="Times New Roman"/>
                <w:sz w:val="24"/>
                <w:szCs w:val="24"/>
              </w:rPr>
              <w:t>Graham Mansfield welcomed everyone to the meeting. Introductions were made and apologies noted</w:t>
            </w:r>
          </w:p>
          <w:p w14:paraId="3F116C98" w14:textId="77777777" w:rsidR="0041360A" w:rsidRPr="0041360A" w:rsidRDefault="0041360A" w:rsidP="0041360A">
            <w:pPr>
              <w:rPr>
                <w:rFonts w:ascii="Calibri" w:eastAsia="Calibri" w:hAnsi="Calibri" w:cs="Times New Roman"/>
                <w:sz w:val="24"/>
                <w:szCs w:val="24"/>
              </w:rPr>
            </w:pPr>
          </w:p>
        </w:tc>
      </w:tr>
      <w:tr w:rsidR="0041360A" w:rsidRPr="0041360A" w14:paraId="4B25C7EA" w14:textId="77777777" w:rsidTr="00B72A46">
        <w:tc>
          <w:tcPr>
            <w:tcW w:w="704" w:type="dxa"/>
          </w:tcPr>
          <w:p w14:paraId="35D1DFD0" w14:textId="77777777" w:rsidR="0041360A" w:rsidRPr="0041360A" w:rsidRDefault="0041360A" w:rsidP="0041360A">
            <w:pPr>
              <w:jc w:val="center"/>
              <w:rPr>
                <w:rFonts w:ascii="Calibri" w:eastAsia="Calibri" w:hAnsi="Calibri" w:cs="Times New Roman"/>
                <w:b/>
                <w:bCs/>
                <w:sz w:val="24"/>
                <w:szCs w:val="24"/>
              </w:rPr>
            </w:pPr>
            <w:r w:rsidRPr="0041360A">
              <w:rPr>
                <w:rFonts w:ascii="Calibri" w:eastAsia="Calibri" w:hAnsi="Calibri" w:cs="Times New Roman"/>
                <w:b/>
                <w:bCs/>
                <w:sz w:val="24"/>
                <w:szCs w:val="24"/>
              </w:rPr>
              <w:t>2</w:t>
            </w:r>
          </w:p>
        </w:tc>
        <w:tc>
          <w:tcPr>
            <w:tcW w:w="9497" w:type="dxa"/>
          </w:tcPr>
          <w:p w14:paraId="4F83FD76" w14:textId="77777777" w:rsidR="0041360A" w:rsidRPr="0041360A" w:rsidRDefault="0041360A" w:rsidP="0041360A">
            <w:pPr>
              <w:rPr>
                <w:rFonts w:ascii="Calibri" w:eastAsia="Calibri" w:hAnsi="Calibri" w:cs="Times New Roman"/>
                <w:b/>
                <w:bCs/>
                <w:sz w:val="24"/>
                <w:szCs w:val="24"/>
              </w:rPr>
            </w:pPr>
            <w:r w:rsidRPr="0041360A">
              <w:rPr>
                <w:rFonts w:ascii="Calibri" w:eastAsia="Calibri" w:hAnsi="Calibri" w:cs="Times New Roman"/>
                <w:b/>
                <w:bCs/>
                <w:sz w:val="24"/>
                <w:szCs w:val="24"/>
              </w:rPr>
              <w:t>Minutes of the last meeting / matters arising</w:t>
            </w:r>
          </w:p>
          <w:p w14:paraId="159F7BF9" w14:textId="77777777" w:rsidR="0041360A" w:rsidRPr="0041360A" w:rsidRDefault="0041360A" w:rsidP="0041360A">
            <w:pPr>
              <w:rPr>
                <w:rFonts w:ascii="Calibri" w:eastAsia="Calibri" w:hAnsi="Calibri" w:cs="Times New Roman"/>
                <w:b/>
                <w:bCs/>
                <w:sz w:val="24"/>
                <w:szCs w:val="24"/>
              </w:rPr>
            </w:pPr>
          </w:p>
          <w:p w14:paraId="2263CCB6" w14:textId="77777777" w:rsidR="0041360A" w:rsidRPr="0041360A" w:rsidRDefault="0041360A" w:rsidP="0041360A">
            <w:pPr>
              <w:rPr>
                <w:rFonts w:ascii="Calibri" w:eastAsia="Calibri" w:hAnsi="Calibri" w:cs="Times New Roman"/>
                <w:sz w:val="24"/>
                <w:szCs w:val="24"/>
              </w:rPr>
            </w:pPr>
            <w:r w:rsidRPr="0041360A">
              <w:rPr>
                <w:rFonts w:ascii="Calibri" w:eastAsia="Calibri" w:hAnsi="Calibri" w:cs="Times New Roman"/>
                <w:sz w:val="24"/>
                <w:szCs w:val="24"/>
              </w:rPr>
              <w:t>There were no minutes from the last meeting as this was a general chat. Agenda for future meetings along with previous minutes and any agenda items to be sent out one week prior to the meeting.</w:t>
            </w:r>
          </w:p>
          <w:p w14:paraId="69B12001" w14:textId="77777777" w:rsidR="0041360A" w:rsidRPr="0041360A" w:rsidRDefault="0041360A" w:rsidP="0041360A">
            <w:pPr>
              <w:rPr>
                <w:rFonts w:ascii="Calibri" w:eastAsia="Calibri" w:hAnsi="Calibri" w:cs="Times New Roman"/>
                <w:sz w:val="24"/>
                <w:szCs w:val="24"/>
              </w:rPr>
            </w:pPr>
          </w:p>
        </w:tc>
      </w:tr>
      <w:tr w:rsidR="0041360A" w:rsidRPr="0041360A" w14:paraId="1639560B" w14:textId="77777777" w:rsidTr="00B72A46">
        <w:tc>
          <w:tcPr>
            <w:tcW w:w="704" w:type="dxa"/>
          </w:tcPr>
          <w:p w14:paraId="03733806" w14:textId="77777777" w:rsidR="0041360A" w:rsidRPr="0041360A" w:rsidRDefault="0041360A" w:rsidP="0041360A">
            <w:pPr>
              <w:jc w:val="center"/>
              <w:rPr>
                <w:rFonts w:ascii="Calibri" w:eastAsia="Calibri" w:hAnsi="Calibri" w:cs="Times New Roman"/>
                <w:b/>
                <w:bCs/>
                <w:sz w:val="24"/>
                <w:szCs w:val="24"/>
              </w:rPr>
            </w:pPr>
            <w:r w:rsidRPr="0041360A">
              <w:rPr>
                <w:rFonts w:ascii="Calibri" w:eastAsia="Calibri" w:hAnsi="Calibri" w:cs="Times New Roman"/>
                <w:b/>
                <w:bCs/>
                <w:sz w:val="24"/>
                <w:szCs w:val="24"/>
              </w:rPr>
              <w:t>3</w:t>
            </w:r>
          </w:p>
        </w:tc>
        <w:tc>
          <w:tcPr>
            <w:tcW w:w="9497" w:type="dxa"/>
          </w:tcPr>
          <w:p w14:paraId="7638F3C0" w14:textId="77777777" w:rsidR="0041360A" w:rsidRPr="0041360A" w:rsidRDefault="0041360A" w:rsidP="0041360A">
            <w:pPr>
              <w:rPr>
                <w:rFonts w:ascii="Calibri" w:eastAsia="Calibri" w:hAnsi="Calibri" w:cs="Times New Roman"/>
                <w:b/>
                <w:bCs/>
                <w:sz w:val="24"/>
                <w:szCs w:val="24"/>
              </w:rPr>
            </w:pPr>
            <w:r w:rsidRPr="0041360A">
              <w:rPr>
                <w:rFonts w:ascii="Calibri" w:eastAsia="Calibri" w:hAnsi="Calibri" w:cs="Times New Roman"/>
                <w:b/>
                <w:bCs/>
                <w:sz w:val="24"/>
                <w:szCs w:val="24"/>
              </w:rPr>
              <w:t>Terms of Reference</w:t>
            </w:r>
          </w:p>
          <w:p w14:paraId="01EC0816" w14:textId="77777777" w:rsidR="0041360A" w:rsidRPr="0041360A" w:rsidRDefault="0041360A" w:rsidP="0041360A">
            <w:pPr>
              <w:rPr>
                <w:rFonts w:ascii="Calibri" w:eastAsia="Calibri" w:hAnsi="Calibri" w:cs="Times New Roman"/>
                <w:b/>
                <w:bCs/>
                <w:sz w:val="24"/>
                <w:szCs w:val="24"/>
              </w:rPr>
            </w:pPr>
          </w:p>
          <w:p w14:paraId="56FEE6DE" w14:textId="77777777" w:rsidR="0041360A" w:rsidRPr="0041360A" w:rsidRDefault="0041360A" w:rsidP="0041360A">
            <w:pPr>
              <w:rPr>
                <w:rFonts w:ascii="Calibri" w:eastAsia="Calibri" w:hAnsi="Calibri" w:cs="Times New Roman"/>
                <w:sz w:val="24"/>
                <w:szCs w:val="24"/>
              </w:rPr>
            </w:pPr>
            <w:r w:rsidRPr="0041360A">
              <w:rPr>
                <w:rFonts w:ascii="Calibri" w:eastAsia="Calibri" w:hAnsi="Calibri" w:cs="Times New Roman"/>
                <w:sz w:val="24"/>
                <w:szCs w:val="24"/>
              </w:rPr>
              <w:t>The Terms of Reference were distributed to attendees, these were unanimously accepted.</w:t>
            </w:r>
          </w:p>
          <w:p w14:paraId="7E413252" w14:textId="263478A4" w:rsidR="0041360A" w:rsidRPr="0041360A" w:rsidRDefault="0041360A" w:rsidP="0041360A">
            <w:pPr>
              <w:rPr>
                <w:rFonts w:ascii="Calibri" w:eastAsia="Calibri" w:hAnsi="Calibri" w:cs="Times New Roman"/>
                <w:sz w:val="24"/>
                <w:szCs w:val="24"/>
              </w:rPr>
            </w:pPr>
            <w:r w:rsidRPr="0041360A">
              <w:rPr>
                <w:rFonts w:ascii="Calibri" w:eastAsia="Calibri" w:hAnsi="Calibri" w:cs="Times New Roman"/>
                <w:sz w:val="24"/>
                <w:szCs w:val="24"/>
              </w:rPr>
              <w:t>RH asked about recruitment to the group. It was felt that the group needed more diversity, with younger members and those from ethnic backgrounds. CH explained that all new patients have the option to join the Virtual PPG when joining the practice. It was suggested the those in the virtual PPG be contacted prior to the next meeting.</w:t>
            </w:r>
          </w:p>
          <w:p w14:paraId="6D30A9F8" w14:textId="77777777" w:rsidR="0041360A" w:rsidRPr="0041360A" w:rsidRDefault="0041360A" w:rsidP="0041360A">
            <w:pPr>
              <w:rPr>
                <w:rFonts w:ascii="Calibri" w:eastAsia="Calibri" w:hAnsi="Calibri" w:cs="Times New Roman"/>
                <w:sz w:val="24"/>
                <w:szCs w:val="24"/>
              </w:rPr>
            </w:pPr>
            <w:r w:rsidRPr="0041360A">
              <w:rPr>
                <w:rFonts w:ascii="Calibri" w:eastAsia="Calibri" w:hAnsi="Calibri" w:cs="Times New Roman"/>
                <w:sz w:val="24"/>
                <w:szCs w:val="24"/>
              </w:rPr>
              <w:lastRenderedPageBreak/>
              <w:t>ST was tasked to look at new ways of engaging patients and report to the next meeting.</w:t>
            </w:r>
          </w:p>
          <w:p w14:paraId="7EF5779D" w14:textId="77777777" w:rsidR="0041360A" w:rsidRPr="0041360A" w:rsidRDefault="0041360A" w:rsidP="0041360A">
            <w:pPr>
              <w:rPr>
                <w:rFonts w:ascii="Calibri" w:eastAsia="Calibri" w:hAnsi="Calibri" w:cs="Times New Roman"/>
                <w:sz w:val="24"/>
                <w:szCs w:val="24"/>
              </w:rPr>
            </w:pPr>
            <w:r w:rsidRPr="0041360A">
              <w:rPr>
                <w:rFonts w:ascii="Calibri" w:eastAsia="Calibri" w:hAnsi="Calibri" w:cs="Times New Roman"/>
                <w:sz w:val="24"/>
                <w:szCs w:val="24"/>
              </w:rPr>
              <w:t>Details of a new gentleman wanting to join the group to be passed to ST to invite him to the next meeting.</w:t>
            </w:r>
          </w:p>
          <w:p w14:paraId="29FAD13A" w14:textId="77777777" w:rsidR="0041360A" w:rsidRPr="0041360A" w:rsidRDefault="0041360A" w:rsidP="0041360A">
            <w:pPr>
              <w:rPr>
                <w:rFonts w:ascii="Calibri" w:eastAsia="Calibri" w:hAnsi="Calibri" w:cs="Times New Roman"/>
                <w:sz w:val="24"/>
                <w:szCs w:val="24"/>
              </w:rPr>
            </w:pPr>
          </w:p>
        </w:tc>
      </w:tr>
      <w:tr w:rsidR="0041360A" w:rsidRPr="0041360A" w14:paraId="136EDE96" w14:textId="77777777" w:rsidTr="00B72A46">
        <w:tc>
          <w:tcPr>
            <w:tcW w:w="704" w:type="dxa"/>
          </w:tcPr>
          <w:p w14:paraId="30A6B1C6" w14:textId="77777777" w:rsidR="0041360A" w:rsidRPr="0041360A" w:rsidRDefault="0041360A" w:rsidP="0041360A">
            <w:pPr>
              <w:jc w:val="center"/>
              <w:rPr>
                <w:rFonts w:ascii="Calibri" w:eastAsia="Calibri" w:hAnsi="Calibri" w:cs="Times New Roman"/>
                <w:sz w:val="24"/>
                <w:szCs w:val="24"/>
              </w:rPr>
            </w:pPr>
            <w:r w:rsidRPr="0041360A">
              <w:rPr>
                <w:rFonts w:ascii="Calibri" w:eastAsia="Calibri" w:hAnsi="Calibri" w:cs="Times New Roman"/>
                <w:sz w:val="24"/>
                <w:szCs w:val="24"/>
              </w:rPr>
              <w:lastRenderedPageBreak/>
              <w:t>4</w:t>
            </w:r>
          </w:p>
        </w:tc>
        <w:tc>
          <w:tcPr>
            <w:tcW w:w="9497" w:type="dxa"/>
          </w:tcPr>
          <w:p w14:paraId="05FEC13D" w14:textId="77777777" w:rsidR="0041360A" w:rsidRPr="0041360A" w:rsidRDefault="0041360A" w:rsidP="0041360A">
            <w:pPr>
              <w:rPr>
                <w:rFonts w:ascii="Calibri" w:eastAsia="Calibri" w:hAnsi="Calibri" w:cs="Times New Roman"/>
                <w:b/>
                <w:bCs/>
                <w:sz w:val="24"/>
                <w:szCs w:val="24"/>
              </w:rPr>
            </w:pPr>
            <w:r w:rsidRPr="0041360A">
              <w:rPr>
                <w:rFonts w:ascii="Calibri" w:eastAsia="Calibri" w:hAnsi="Calibri" w:cs="Times New Roman"/>
                <w:b/>
                <w:bCs/>
                <w:sz w:val="24"/>
                <w:szCs w:val="24"/>
              </w:rPr>
              <w:t>Research</w:t>
            </w:r>
          </w:p>
          <w:p w14:paraId="1947FF81" w14:textId="77777777" w:rsidR="0041360A" w:rsidRPr="0041360A" w:rsidRDefault="0041360A" w:rsidP="0041360A">
            <w:pPr>
              <w:rPr>
                <w:rFonts w:ascii="Calibri" w:eastAsia="Calibri" w:hAnsi="Calibri" w:cs="Times New Roman"/>
                <w:b/>
                <w:bCs/>
                <w:sz w:val="24"/>
                <w:szCs w:val="24"/>
              </w:rPr>
            </w:pPr>
          </w:p>
          <w:p w14:paraId="7A21B022" w14:textId="77777777" w:rsidR="0041360A" w:rsidRPr="0041360A" w:rsidRDefault="0041360A" w:rsidP="0041360A">
            <w:pPr>
              <w:rPr>
                <w:rFonts w:ascii="Calibri" w:eastAsia="Calibri" w:hAnsi="Calibri" w:cs="Times New Roman"/>
                <w:sz w:val="24"/>
                <w:szCs w:val="24"/>
              </w:rPr>
            </w:pPr>
            <w:r w:rsidRPr="0041360A">
              <w:rPr>
                <w:rFonts w:ascii="Calibri" w:eastAsia="Calibri" w:hAnsi="Calibri" w:cs="Times New Roman"/>
                <w:sz w:val="24"/>
                <w:szCs w:val="24"/>
              </w:rPr>
              <w:t>CH spoke to the group regarding a new research project the practice, along with Dr Tagger, is carrying out, with funding available from the research network to encourage patients to participate in research projects. There are 3 steps to the project:</w:t>
            </w:r>
          </w:p>
          <w:p w14:paraId="796EF1FF" w14:textId="77777777" w:rsidR="0041360A" w:rsidRPr="0041360A" w:rsidRDefault="0041360A" w:rsidP="0041360A">
            <w:pPr>
              <w:numPr>
                <w:ilvl w:val="0"/>
                <w:numId w:val="2"/>
              </w:numPr>
              <w:contextualSpacing/>
              <w:rPr>
                <w:rFonts w:ascii="Calibri" w:eastAsia="Calibri" w:hAnsi="Calibri" w:cs="Times New Roman"/>
                <w:sz w:val="24"/>
                <w:szCs w:val="24"/>
              </w:rPr>
            </w:pPr>
            <w:r w:rsidRPr="0041360A">
              <w:rPr>
                <w:rFonts w:ascii="Calibri" w:eastAsia="Calibri" w:hAnsi="Calibri" w:cs="Times New Roman"/>
                <w:sz w:val="24"/>
                <w:szCs w:val="24"/>
              </w:rPr>
              <w:t>Identify underrepresented groups in the practice</w:t>
            </w:r>
          </w:p>
          <w:p w14:paraId="3046C856" w14:textId="77777777" w:rsidR="0041360A" w:rsidRPr="0041360A" w:rsidRDefault="0041360A" w:rsidP="0041360A">
            <w:pPr>
              <w:ind w:left="720"/>
              <w:contextualSpacing/>
              <w:rPr>
                <w:rFonts w:ascii="Calibri" w:eastAsia="Calibri" w:hAnsi="Calibri" w:cs="Times New Roman"/>
                <w:sz w:val="24"/>
                <w:szCs w:val="24"/>
              </w:rPr>
            </w:pPr>
          </w:p>
          <w:p w14:paraId="26805918" w14:textId="77777777" w:rsidR="0041360A" w:rsidRPr="0041360A" w:rsidRDefault="0041360A" w:rsidP="0041360A">
            <w:pPr>
              <w:numPr>
                <w:ilvl w:val="0"/>
                <w:numId w:val="2"/>
              </w:numPr>
              <w:contextualSpacing/>
              <w:rPr>
                <w:rFonts w:ascii="Calibri" w:eastAsia="Calibri" w:hAnsi="Calibri" w:cs="Times New Roman"/>
                <w:sz w:val="24"/>
                <w:szCs w:val="24"/>
              </w:rPr>
            </w:pPr>
            <w:r w:rsidRPr="0041360A">
              <w:rPr>
                <w:rFonts w:ascii="Calibri" w:eastAsia="Calibri" w:hAnsi="Calibri" w:cs="Times New Roman"/>
                <w:sz w:val="24"/>
                <w:szCs w:val="24"/>
              </w:rPr>
              <w:t>Contact patients to see if they would be interested in taking part and how to attract patients from minority groups. Create a database of patients interested in taking part.</w:t>
            </w:r>
          </w:p>
          <w:p w14:paraId="24E6BCFF" w14:textId="77777777" w:rsidR="0041360A" w:rsidRPr="0041360A" w:rsidRDefault="0041360A" w:rsidP="0041360A">
            <w:pPr>
              <w:ind w:left="720"/>
              <w:contextualSpacing/>
              <w:rPr>
                <w:rFonts w:ascii="Calibri" w:eastAsia="Calibri" w:hAnsi="Calibri" w:cs="Times New Roman"/>
                <w:sz w:val="24"/>
                <w:szCs w:val="24"/>
              </w:rPr>
            </w:pPr>
          </w:p>
          <w:p w14:paraId="42ED3CDB" w14:textId="77777777" w:rsidR="0041360A" w:rsidRPr="0041360A" w:rsidRDefault="0041360A" w:rsidP="0041360A">
            <w:pPr>
              <w:numPr>
                <w:ilvl w:val="0"/>
                <w:numId w:val="2"/>
              </w:numPr>
              <w:contextualSpacing/>
              <w:rPr>
                <w:rFonts w:ascii="Calibri" w:eastAsia="Calibri" w:hAnsi="Calibri" w:cs="Times New Roman"/>
                <w:sz w:val="24"/>
                <w:szCs w:val="24"/>
              </w:rPr>
            </w:pPr>
            <w:r w:rsidRPr="0041360A">
              <w:rPr>
                <w:rFonts w:ascii="Calibri" w:eastAsia="Calibri" w:hAnsi="Calibri" w:cs="Times New Roman"/>
                <w:sz w:val="24"/>
                <w:szCs w:val="24"/>
              </w:rPr>
              <w:t>CH handed round a sample questionnaire which would be sent to patients by email, text, or letter.</w:t>
            </w:r>
          </w:p>
          <w:p w14:paraId="22447C92" w14:textId="77777777" w:rsidR="0041360A" w:rsidRPr="0041360A" w:rsidRDefault="0041360A" w:rsidP="0041360A">
            <w:pPr>
              <w:ind w:left="720"/>
              <w:contextualSpacing/>
              <w:rPr>
                <w:rFonts w:ascii="Calibri" w:eastAsia="Calibri" w:hAnsi="Calibri" w:cs="Times New Roman"/>
                <w:sz w:val="24"/>
                <w:szCs w:val="24"/>
              </w:rPr>
            </w:pPr>
            <w:r w:rsidRPr="0041360A">
              <w:rPr>
                <w:rFonts w:ascii="Calibri" w:eastAsia="Calibri" w:hAnsi="Calibri" w:cs="Times New Roman"/>
                <w:sz w:val="24"/>
                <w:szCs w:val="24"/>
              </w:rPr>
              <w:t>MR suggested looking at using survey monkey, this platform is used by several other local practices.</w:t>
            </w:r>
          </w:p>
          <w:p w14:paraId="386BACCE" w14:textId="77777777" w:rsidR="0041360A" w:rsidRPr="0041360A" w:rsidRDefault="0041360A" w:rsidP="0041360A">
            <w:pPr>
              <w:ind w:left="720"/>
              <w:contextualSpacing/>
              <w:rPr>
                <w:rFonts w:ascii="Calibri" w:eastAsia="Calibri" w:hAnsi="Calibri" w:cs="Times New Roman"/>
                <w:sz w:val="24"/>
                <w:szCs w:val="24"/>
              </w:rPr>
            </w:pPr>
            <w:r w:rsidRPr="0041360A">
              <w:rPr>
                <w:rFonts w:ascii="Calibri" w:eastAsia="Calibri" w:hAnsi="Calibri" w:cs="Times New Roman"/>
                <w:sz w:val="24"/>
                <w:szCs w:val="24"/>
              </w:rPr>
              <w:t>Discussion took place regarding the questionnaire, and it was agreed to revisit at the next meeting.</w:t>
            </w:r>
          </w:p>
          <w:p w14:paraId="15D1246B" w14:textId="77777777" w:rsidR="0041360A" w:rsidRPr="0041360A" w:rsidRDefault="0041360A" w:rsidP="0041360A">
            <w:pPr>
              <w:rPr>
                <w:rFonts w:ascii="Calibri" w:eastAsia="Calibri" w:hAnsi="Calibri" w:cs="Times New Roman"/>
                <w:sz w:val="24"/>
                <w:szCs w:val="24"/>
              </w:rPr>
            </w:pPr>
          </w:p>
        </w:tc>
      </w:tr>
      <w:tr w:rsidR="0041360A" w:rsidRPr="0041360A" w14:paraId="25514F53" w14:textId="77777777" w:rsidTr="00B72A46">
        <w:tc>
          <w:tcPr>
            <w:tcW w:w="704" w:type="dxa"/>
          </w:tcPr>
          <w:p w14:paraId="1F5DDF6F" w14:textId="77777777" w:rsidR="0041360A" w:rsidRPr="0041360A" w:rsidRDefault="0041360A" w:rsidP="0041360A">
            <w:pPr>
              <w:jc w:val="center"/>
              <w:rPr>
                <w:rFonts w:ascii="Calibri" w:eastAsia="Calibri" w:hAnsi="Calibri" w:cs="Times New Roman"/>
                <w:b/>
                <w:bCs/>
                <w:sz w:val="24"/>
                <w:szCs w:val="24"/>
              </w:rPr>
            </w:pPr>
            <w:r w:rsidRPr="0041360A">
              <w:rPr>
                <w:rFonts w:ascii="Calibri" w:eastAsia="Calibri" w:hAnsi="Calibri" w:cs="Times New Roman"/>
                <w:b/>
                <w:bCs/>
                <w:sz w:val="24"/>
                <w:szCs w:val="24"/>
              </w:rPr>
              <w:t>5</w:t>
            </w:r>
          </w:p>
        </w:tc>
        <w:tc>
          <w:tcPr>
            <w:tcW w:w="9497" w:type="dxa"/>
          </w:tcPr>
          <w:p w14:paraId="6F516EFA" w14:textId="77777777" w:rsidR="0041360A" w:rsidRPr="0041360A" w:rsidRDefault="0041360A" w:rsidP="0041360A">
            <w:pPr>
              <w:rPr>
                <w:rFonts w:ascii="Calibri" w:eastAsia="Calibri" w:hAnsi="Calibri" w:cs="Times New Roman"/>
                <w:b/>
                <w:bCs/>
                <w:sz w:val="24"/>
                <w:szCs w:val="24"/>
              </w:rPr>
            </w:pPr>
            <w:r w:rsidRPr="0041360A">
              <w:rPr>
                <w:rFonts w:ascii="Calibri" w:eastAsia="Calibri" w:hAnsi="Calibri" w:cs="Times New Roman"/>
                <w:b/>
                <w:bCs/>
                <w:sz w:val="24"/>
                <w:szCs w:val="24"/>
              </w:rPr>
              <w:t>Any Other Business</w:t>
            </w:r>
          </w:p>
          <w:p w14:paraId="221B5BDE" w14:textId="77777777" w:rsidR="0041360A" w:rsidRPr="0041360A" w:rsidRDefault="0041360A" w:rsidP="0041360A">
            <w:pPr>
              <w:rPr>
                <w:rFonts w:ascii="Calibri" w:eastAsia="Calibri" w:hAnsi="Calibri" w:cs="Times New Roman"/>
                <w:b/>
                <w:bCs/>
                <w:sz w:val="24"/>
                <w:szCs w:val="24"/>
              </w:rPr>
            </w:pPr>
          </w:p>
          <w:p w14:paraId="0EA00E9F" w14:textId="77777777" w:rsidR="0041360A" w:rsidRPr="0041360A" w:rsidRDefault="0041360A" w:rsidP="0041360A">
            <w:pPr>
              <w:numPr>
                <w:ilvl w:val="0"/>
                <w:numId w:val="3"/>
              </w:numPr>
              <w:contextualSpacing/>
              <w:rPr>
                <w:rFonts w:ascii="Calibri" w:eastAsia="Calibri" w:hAnsi="Calibri" w:cs="Times New Roman"/>
                <w:sz w:val="24"/>
                <w:szCs w:val="24"/>
              </w:rPr>
            </w:pPr>
            <w:r w:rsidRPr="0041360A">
              <w:rPr>
                <w:rFonts w:ascii="Calibri" w:eastAsia="Calibri" w:hAnsi="Calibri" w:cs="Times New Roman"/>
                <w:sz w:val="24"/>
                <w:szCs w:val="24"/>
              </w:rPr>
              <w:t>TT raised concerned over rising energy costs for patients on home dialysis and that they may reduce the number of times they have treatment. He was wondering if there was any help available  or treatment at the hospital. It was suggested that he raise the matter with Nottingham West who can feed back via the PCN.</w:t>
            </w:r>
          </w:p>
          <w:p w14:paraId="2D5D9B5E" w14:textId="77777777" w:rsidR="0041360A" w:rsidRPr="0041360A" w:rsidRDefault="0041360A" w:rsidP="0041360A">
            <w:pPr>
              <w:numPr>
                <w:ilvl w:val="0"/>
                <w:numId w:val="3"/>
              </w:numPr>
              <w:contextualSpacing/>
              <w:rPr>
                <w:rFonts w:ascii="Calibri" w:eastAsia="Calibri" w:hAnsi="Calibri" w:cs="Times New Roman"/>
                <w:sz w:val="24"/>
                <w:szCs w:val="24"/>
              </w:rPr>
            </w:pPr>
            <w:r w:rsidRPr="0041360A">
              <w:rPr>
                <w:rFonts w:ascii="Calibri" w:eastAsia="Calibri" w:hAnsi="Calibri" w:cs="Times New Roman"/>
                <w:sz w:val="24"/>
                <w:szCs w:val="24"/>
              </w:rPr>
              <w:t>MR asked about how practices are getting scored in the press regarding appointment availability. The Oaks is performing well , CH to look at attendance rates in the practice as there has been an increase in DNA’s of around 200. Discuss at next meeting and review 6monthly.</w:t>
            </w:r>
          </w:p>
          <w:p w14:paraId="7B1E2210" w14:textId="77777777" w:rsidR="0041360A" w:rsidRPr="0041360A" w:rsidRDefault="0041360A" w:rsidP="0041360A">
            <w:pPr>
              <w:ind w:left="720"/>
              <w:contextualSpacing/>
              <w:rPr>
                <w:rFonts w:ascii="Calibri" w:eastAsia="Calibri" w:hAnsi="Calibri" w:cs="Times New Roman"/>
                <w:sz w:val="24"/>
                <w:szCs w:val="24"/>
              </w:rPr>
            </w:pPr>
            <w:r w:rsidRPr="0041360A">
              <w:rPr>
                <w:rFonts w:ascii="Calibri" w:eastAsia="Calibri" w:hAnsi="Calibri" w:cs="Times New Roman"/>
                <w:sz w:val="24"/>
                <w:szCs w:val="24"/>
              </w:rPr>
              <w:t>CH to look at signposting training for reception staff.</w:t>
            </w:r>
          </w:p>
          <w:p w14:paraId="4E0DB380" w14:textId="77777777" w:rsidR="0041360A" w:rsidRPr="0041360A" w:rsidRDefault="0041360A" w:rsidP="0041360A">
            <w:pPr>
              <w:numPr>
                <w:ilvl w:val="0"/>
                <w:numId w:val="3"/>
              </w:numPr>
              <w:contextualSpacing/>
              <w:rPr>
                <w:rFonts w:ascii="Calibri" w:eastAsia="Calibri" w:hAnsi="Calibri" w:cs="Times New Roman"/>
                <w:sz w:val="24"/>
                <w:szCs w:val="24"/>
              </w:rPr>
            </w:pPr>
            <w:r w:rsidRPr="0041360A">
              <w:rPr>
                <w:rFonts w:ascii="Calibri" w:eastAsia="Calibri" w:hAnsi="Calibri" w:cs="Times New Roman"/>
                <w:sz w:val="24"/>
                <w:szCs w:val="24"/>
              </w:rPr>
              <w:t>MR informed the group that the PICS group for diabetic patients was excellent and asked that the practice makes newly diagnosed patients aware. Meetings are held 3</w:t>
            </w:r>
            <w:r w:rsidRPr="0041360A">
              <w:rPr>
                <w:rFonts w:ascii="Calibri" w:eastAsia="Calibri" w:hAnsi="Calibri" w:cs="Times New Roman"/>
                <w:sz w:val="24"/>
                <w:szCs w:val="24"/>
                <w:vertAlign w:val="superscript"/>
              </w:rPr>
              <w:t>rd</w:t>
            </w:r>
            <w:r w:rsidRPr="0041360A">
              <w:rPr>
                <w:rFonts w:ascii="Calibri" w:eastAsia="Calibri" w:hAnsi="Calibri" w:cs="Times New Roman"/>
                <w:sz w:val="24"/>
                <w:szCs w:val="24"/>
              </w:rPr>
              <w:t xml:space="preserve"> Tuesday of the month, 1 to 3pm venue to be arranged.</w:t>
            </w:r>
          </w:p>
          <w:p w14:paraId="7EAC20B8" w14:textId="77777777" w:rsidR="0041360A" w:rsidRPr="0041360A" w:rsidRDefault="0041360A" w:rsidP="0041360A">
            <w:pPr>
              <w:numPr>
                <w:ilvl w:val="0"/>
                <w:numId w:val="3"/>
              </w:numPr>
              <w:contextualSpacing/>
              <w:rPr>
                <w:rFonts w:ascii="Calibri" w:eastAsia="Calibri" w:hAnsi="Calibri" w:cs="Times New Roman"/>
                <w:sz w:val="24"/>
                <w:szCs w:val="24"/>
              </w:rPr>
            </w:pPr>
            <w:r w:rsidRPr="0041360A">
              <w:rPr>
                <w:rFonts w:ascii="Calibri" w:eastAsia="Calibri" w:hAnsi="Calibri" w:cs="Times New Roman"/>
                <w:sz w:val="24"/>
                <w:szCs w:val="24"/>
              </w:rPr>
              <w:t xml:space="preserve">GM asked how the practice doing in the light of the media nightmare regarding patients getting a GP appointment. ALS informed the meeting </w:t>
            </w:r>
            <w:r w:rsidRPr="0041360A">
              <w:rPr>
                <w:rFonts w:ascii="Calibri" w:eastAsia="Calibri" w:hAnsi="Calibri" w:cs="Times New Roman"/>
                <w:sz w:val="24"/>
                <w:szCs w:val="24"/>
              </w:rPr>
              <w:lastRenderedPageBreak/>
              <w:t>that we are doing well, this is not just down to luck, but the practice is deliberately over doctored.</w:t>
            </w:r>
          </w:p>
          <w:p w14:paraId="2C703046" w14:textId="77777777" w:rsidR="0041360A" w:rsidRPr="0041360A" w:rsidRDefault="0041360A" w:rsidP="0041360A">
            <w:pPr>
              <w:numPr>
                <w:ilvl w:val="0"/>
                <w:numId w:val="3"/>
              </w:numPr>
              <w:contextualSpacing/>
              <w:rPr>
                <w:rFonts w:ascii="Calibri" w:eastAsia="Calibri" w:hAnsi="Calibri" w:cs="Times New Roman"/>
                <w:sz w:val="24"/>
                <w:szCs w:val="24"/>
              </w:rPr>
            </w:pPr>
            <w:r w:rsidRPr="0041360A">
              <w:rPr>
                <w:rFonts w:ascii="Calibri" w:eastAsia="Calibri" w:hAnsi="Calibri" w:cs="Times New Roman"/>
                <w:sz w:val="24"/>
                <w:szCs w:val="24"/>
              </w:rPr>
              <w:t>TT expressed concern over articles in the press regarding GP’s voting to strike and work 9-5. ALS informed the meeting that none of our GP’s were aware of the vote and will not be going on strike.</w:t>
            </w:r>
          </w:p>
          <w:p w14:paraId="66F8C9F7" w14:textId="77777777" w:rsidR="0041360A" w:rsidRPr="0041360A" w:rsidRDefault="0041360A" w:rsidP="0041360A">
            <w:pPr>
              <w:ind w:left="720"/>
              <w:contextualSpacing/>
              <w:rPr>
                <w:rFonts w:ascii="Calibri" w:eastAsia="Calibri" w:hAnsi="Calibri" w:cs="Times New Roman"/>
                <w:sz w:val="24"/>
                <w:szCs w:val="24"/>
              </w:rPr>
            </w:pPr>
            <w:r w:rsidRPr="0041360A">
              <w:rPr>
                <w:rFonts w:ascii="Calibri" w:eastAsia="Calibri" w:hAnsi="Calibri" w:cs="Times New Roman"/>
                <w:sz w:val="24"/>
                <w:szCs w:val="24"/>
              </w:rPr>
              <w:t xml:space="preserve">Nurse strikes are only in secondary care. </w:t>
            </w:r>
          </w:p>
          <w:p w14:paraId="7168EF14" w14:textId="77777777" w:rsidR="0041360A" w:rsidRPr="0041360A" w:rsidRDefault="0041360A" w:rsidP="0041360A">
            <w:pPr>
              <w:numPr>
                <w:ilvl w:val="0"/>
                <w:numId w:val="3"/>
              </w:numPr>
              <w:contextualSpacing/>
              <w:rPr>
                <w:rFonts w:ascii="Calibri" w:eastAsia="Calibri" w:hAnsi="Calibri" w:cs="Times New Roman"/>
                <w:sz w:val="24"/>
                <w:szCs w:val="24"/>
              </w:rPr>
            </w:pPr>
            <w:r w:rsidRPr="0041360A">
              <w:rPr>
                <w:rFonts w:ascii="Calibri" w:eastAsia="Calibri" w:hAnsi="Calibri" w:cs="Times New Roman"/>
                <w:sz w:val="24"/>
                <w:szCs w:val="24"/>
              </w:rPr>
              <w:t>It was suggested that dates for meeting were arranged for the year. ALS to look at possible dates and bring to the next meeting</w:t>
            </w:r>
          </w:p>
          <w:p w14:paraId="61A8D71D" w14:textId="77777777" w:rsidR="0041360A" w:rsidRPr="0041360A" w:rsidRDefault="0041360A" w:rsidP="0041360A">
            <w:pPr>
              <w:rPr>
                <w:rFonts w:ascii="Calibri" w:eastAsia="Calibri" w:hAnsi="Calibri" w:cs="Times New Roman"/>
                <w:sz w:val="24"/>
                <w:szCs w:val="24"/>
              </w:rPr>
            </w:pPr>
          </w:p>
        </w:tc>
      </w:tr>
      <w:tr w:rsidR="0041360A" w:rsidRPr="0041360A" w14:paraId="0C89533B" w14:textId="77777777" w:rsidTr="00B72A46">
        <w:tc>
          <w:tcPr>
            <w:tcW w:w="704" w:type="dxa"/>
          </w:tcPr>
          <w:p w14:paraId="3B5CEA2F" w14:textId="77777777" w:rsidR="0041360A" w:rsidRPr="0041360A" w:rsidRDefault="0041360A" w:rsidP="0041360A">
            <w:pPr>
              <w:jc w:val="center"/>
              <w:rPr>
                <w:rFonts w:ascii="Calibri" w:eastAsia="Calibri" w:hAnsi="Calibri" w:cs="Times New Roman"/>
                <w:sz w:val="24"/>
                <w:szCs w:val="24"/>
              </w:rPr>
            </w:pPr>
          </w:p>
        </w:tc>
        <w:tc>
          <w:tcPr>
            <w:tcW w:w="9497" w:type="dxa"/>
          </w:tcPr>
          <w:p w14:paraId="7690EE67" w14:textId="77777777" w:rsidR="0041360A" w:rsidRPr="0041360A" w:rsidRDefault="0041360A" w:rsidP="0041360A">
            <w:pPr>
              <w:rPr>
                <w:rFonts w:ascii="Calibri" w:eastAsia="Calibri" w:hAnsi="Calibri" w:cs="Times New Roman"/>
                <w:b/>
                <w:bCs/>
                <w:sz w:val="24"/>
                <w:szCs w:val="24"/>
              </w:rPr>
            </w:pPr>
            <w:r w:rsidRPr="0041360A">
              <w:rPr>
                <w:rFonts w:ascii="Calibri" w:eastAsia="Calibri" w:hAnsi="Calibri" w:cs="Times New Roman"/>
                <w:b/>
                <w:bCs/>
                <w:sz w:val="24"/>
                <w:szCs w:val="24"/>
              </w:rPr>
              <w:t>Date of next meeting and close</w:t>
            </w:r>
          </w:p>
          <w:p w14:paraId="3116E3C0" w14:textId="77777777" w:rsidR="0041360A" w:rsidRPr="0041360A" w:rsidRDefault="0041360A" w:rsidP="0041360A">
            <w:pPr>
              <w:rPr>
                <w:rFonts w:ascii="Calibri" w:eastAsia="Calibri" w:hAnsi="Calibri" w:cs="Times New Roman"/>
                <w:b/>
                <w:bCs/>
                <w:sz w:val="24"/>
                <w:szCs w:val="24"/>
              </w:rPr>
            </w:pPr>
          </w:p>
          <w:p w14:paraId="562BF9D1" w14:textId="77777777" w:rsidR="0041360A" w:rsidRPr="0041360A" w:rsidRDefault="0041360A" w:rsidP="0041360A">
            <w:pPr>
              <w:rPr>
                <w:rFonts w:ascii="Calibri" w:eastAsia="Calibri" w:hAnsi="Calibri" w:cs="Times New Roman"/>
                <w:sz w:val="24"/>
                <w:szCs w:val="24"/>
              </w:rPr>
            </w:pPr>
            <w:r w:rsidRPr="0041360A">
              <w:rPr>
                <w:rFonts w:ascii="Calibri" w:eastAsia="Calibri" w:hAnsi="Calibri" w:cs="Times New Roman"/>
                <w:sz w:val="24"/>
                <w:szCs w:val="24"/>
              </w:rPr>
              <w:t>Graham Mansfield thanked everyone for attending</w:t>
            </w:r>
          </w:p>
          <w:p w14:paraId="701BA230" w14:textId="77777777" w:rsidR="0041360A" w:rsidRPr="0041360A" w:rsidRDefault="0041360A" w:rsidP="0041360A">
            <w:pPr>
              <w:rPr>
                <w:rFonts w:ascii="Calibri" w:eastAsia="Calibri" w:hAnsi="Calibri" w:cs="Times New Roman"/>
                <w:sz w:val="24"/>
                <w:szCs w:val="24"/>
              </w:rPr>
            </w:pPr>
          </w:p>
          <w:p w14:paraId="6F29EE6A" w14:textId="77777777" w:rsidR="0041360A" w:rsidRPr="0041360A" w:rsidRDefault="0041360A" w:rsidP="0041360A">
            <w:pPr>
              <w:jc w:val="center"/>
              <w:rPr>
                <w:rFonts w:ascii="Calibri" w:eastAsia="Calibri" w:hAnsi="Calibri" w:cs="Times New Roman"/>
                <w:b/>
                <w:bCs/>
                <w:sz w:val="24"/>
                <w:szCs w:val="24"/>
              </w:rPr>
            </w:pPr>
            <w:r w:rsidRPr="0041360A">
              <w:rPr>
                <w:rFonts w:ascii="Calibri" w:eastAsia="Calibri" w:hAnsi="Calibri" w:cs="Times New Roman"/>
                <w:b/>
                <w:bCs/>
                <w:sz w:val="24"/>
                <w:szCs w:val="24"/>
              </w:rPr>
              <w:t>Next meeting date: 19</w:t>
            </w:r>
            <w:r w:rsidRPr="0041360A">
              <w:rPr>
                <w:rFonts w:ascii="Calibri" w:eastAsia="Calibri" w:hAnsi="Calibri" w:cs="Times New Roman"/>
                <w:b/>
                <w:bCs/>
                <w:sz w:val="24"/>
                <w:szCs w:val="24"/>
                <w:vertAlign w:val="superscript"/>
              </w:rPr>
              <w:t>th</w:t>
            </w:r>
            <w:r w:rsidRPr="0041360A">
              <w:rPr>
                <w:rFonts w:ascii="Calibri" w:eastAsia="Calibri" w:hAnsi="Calibri" w:cs="Times New Roman"/>
                <w:b/>
                <w:bCs/>
                <w:sz w:val="24"/>
                <w:szCs w:val="24"/>
              </w:rPr>
              <w:t xml:space="preserve"> January 2023 17:15</w:t>
            </w:r>
          </w:p>
          <w:p w14:paraId="36AC56C3" w14:textId="77777777" w:rsidR="0041360A" w:rsidRPr="0041360A" w:rsidRDefault="0041360A" w:rsidP="0041360A">
            <w:pPr>
              <w:rPr>
                <w:rFonts w:ascii="Calibri" w:eastAsia="Calibri" w:hAnsi="Calibri" w:cs="Times New Roman"/>
                <w:sz w:val="24"/>
                <w:szCs w:val="24"/>
              </w:rPr>
            </w:pPr>
          </w:p>
        </w:tc>
      </w:tr>
    </w:tbl>
    <w:p w14:paraId="0B4AB07D" w14:textId="77777777" w:rsidR="0041360A" w:rsidRPr="0041360A" w:rsidRDefault="0041360A" w:rsidP="0041360A">
      <w:pPr>
        <w:spacing w:after="0" w:line="259" w:lineRule="auto"/>
        <w:rPr>
          <w:rFonts w:ascii="Calibri" w:eastAsia="Calibri" w:hAnsi="Calibri" w:cs="Times New Roman"/>
          <w:sz w:val="24"/>
          <w:szCs w:val="24"/>
        </w:rPr>
      </w:pPr>
      <w:r w:rsidRPr="0041360A">
        <w:rPr>
          <w:rFonts w:ascii="Calibri" w:eastAsia="Calibri" w:hAnsi="Calibri" w:cs="Times New Roman"/>
          <w:sz w:val="24"/>
          <w:szCs w:val="24"/>
        </w:rPr>
        <w:t xml:space="preserve"> </w:t>
      </w:r>
    </w:p>
    <w:p w14:paraId="6871C355" w14:textId="2F3CB7D7" w:rsidR="006F3336" w:rsidRDefault="006F3336" w:rsidP="0041360A">
      <w:pPr>
        <w:jc w:val="center"/>
      </w:pPr>
    </w:p>
    <w:p w14:paraId="47657AA9" w14:textId="1B1F9125" w:rsidR="001404EC" w:rsidRDefault="001404EC"/>
    <w:p w14:paraId="250FF390" w14:textId="6FFF9AD9" w:rsidR="001404EC" w:rsidRDefault="001404EC"/>
    <w:p w14:paraId="16287BF7" w14:textId="2333A749" w:rsidR="001404EC" w:rsidRPr="001404EC" w:rsidRDefault="001404EC" w:rsidP="001404EC">
      <w:pPr>
        <w:jc w:val="both"/>
      </w:pPr>
      <w:r>
        <w:t xml:space="preserve"> </w:t>
      </w:r>
    </w:p>
    <w:sectPr w:rsidR="001404EC" w:rsidRPr="001404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B636" w14:textId="77777777" w:rsidR="00142E98" w:rsidRDefault="00142E98" w:rsidP="00142E98">
      <w:pPr>
        <w:spacing w:after="0" w:line="240" w:lineRule="auto"/>
      </w:pPr>
      <w:r>
        <w:separator/>
      </w:r>
    </w:p>
  </w:endnote>
  <w:endnote w:type="continuationSeparator" w:id="0">
    <w:p w14:paraId="1C6F0749" w14:textId="77777777" w:rsidR="00142E98" w:rsidRDefault="00142E98" w:rsidP="0014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7A01" w14:textId="77777777" w:rsidR="00142E98" w:rsidRDefault="00142E98" w:rsidP="00142E98">
      <w:pPr>
        <w:spacing w:after="0" w:line="240" w:lineRule="auto"/>
      </w:pPr>
      <w:r>
        <w:separator/>
      </w:r>
    </w:p>
  </w:footnote>
  <w:footnote w:type="continuationSeparator" w:id="0">
    <w:p w14:paraId="5526608F" w14:textId="77777777" w:rsidR="00142E98" w:rsidRDefault="00142E98" w:rsidP="00142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F6AC" w14:textId="77777777" w:rsidR="00073219" w:rsidRDefault="00073219" w:rsidP="00073219">
    <w:pPr>
      <w:pStyle w:val="Header"/>
    </w:pPr>
    <w:r>
      <w:rPr>
        <w:noProof/>
      </w:rPr>
      <w:drawing>
        <wp:anchor distT="0" distB="0" distL="114300" distR="114300" simplePos="0" relativeHeight="251659264" behindDoc="1" locked="0" layoutInCell="1" allowOverlap="1" wp14:anchorId="2EF71B5F" wp14:editId="6910D43D">
          <wp:simplePos x="0" y="0"/>
          <wp:positionH relativeFrom="column">
            <wp:posOffset>4133850</wp:posOffset>
          </wp:positionH>
          <wp:positionV relativeFrom="paragraph">
            <wp:posOffset>160020</wp:posOffset>
          </wp:positionV>
          <wp:extent cx="1802130" cy="410210"/>
          <wp:effectExtent l="0" t="0" r="7620" b="0"/>
          <wp:wrapNone/>
          <wp:docPr id="1" name="Picture 1" descr="NHS Nottingham and Nott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Nottingham and Nottinghams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91DBC4F" wp14:editId="34CE1112">
          <wp:extent cx="1056913" cy="707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extLst>
                      <a:ext uri="{28A0092B-C50C-407E-A947-70E740481C1C}">
                        <a14:useLocalDpi xmlns:a14="http://schemas.microsoft.com/office/drawing/2010/main" val="0"/>
                      </a:ext>
                    </a:extLst>
                  </a:blip>
                  <a:stretch>
                    <a:fillRect/>
                  </a:stretch>
                </pic:blipFill>
                <pic:spPr>
                  <a:xfrm>
                    <a:off x="0" y="0"/>
                    <a:ext cx="1056913" cy="707171"/>
                  </a:xfrm>
                  <a:prstGeom prst="rect">
                    <a:avLst/>
                  </a:prstGeom>
                </pic:spPr>
              </pic:pic>
            </a:graphicData>
          </a:graphic>
        </wp:inline>
      </w:drawing>
    </w:r>
    <w:r>
      <w:t xml:space="preserve">                                                            </w:t>
    </w:r>
  </w:p>
  <w:p w14:paraId="2A01ECA4" w14:textId="77777777" w:rsidR="00073219" w:rsidRPr="0041360A" w:rsidRDefault="00073219" w:rsidP="00073219">
    <w:pPr>
      <w:pStyle w:val="Header"/>
      <w:jc w:val="center"/>
      <w:rPr>
        <w:rFonts w:cs="Calibri"/>
        <w:b/>
        <w:color w:val="92D050"/>
        <w:sz w:val="28"/>
        <w:szCs w:val="28"/>
      </w:rPr>
    </w:pPr>
    <w:r w:rsidRPr="0041360A">
      <w:rPr>
        <w:rFonts w:cs="Calibri"/>
        <w:b/>
        <w:color w:val="92D050"/>
        <w:sz w:val="28"/>
        <w:szCs w:val="28"/>
      </w:rPr>
      <w:t>The Oaks Medical Centre</w:t>
    </w:r>
  </w:p>
  <w:p w14:paraId="26E02659" w14:textId="77777777" w:rsidR="00073219" w:rsidRPr="0041360A" w:rsidRDefault="00073219" w:rsidP="00073219">
    <w:pPr>
      <w:pStyle w:val="Header"/>
      <w:jc w:val="center"/>
      <w:rPr>
        <w:rFonts w:cs="Calibri"/>
        <w:b/>
        <w:color w:val="92D050"/>
      </w:rPr>
    </w:pPr>
    <w:r w:rsidRPr="0041360A">
      <w:rPr>
        <w:rFonts w:cs="Calibri"/>
        <w:b/>
        <w:color w:val="92D050"/>
      </w:rPr>
      <w:t xml:space="preserve">Dr Laurance </w:t>
    </w:r>
    <w:r w:rsidRPr="0041360A">
      <w:rPr>
        <w:rFonts w:cs="Calibri"/>
        <w:b/>
        <w:color w:val="92D050"/>
      </w:rPr>
      <w:sym w:font="Wingdings" w:char="F09F"/>
    </w:r>
    <w:r w:rsidRPr="0041360A">
      <w:rPr>
        <w:rFonts w:cs="Calibri"/>
        <w:b/>
        <w:color w:val="92D050"/>
      </w:rPr>
      <w:t xml:space="preserve"> Dr Johns </w:t>
    </w:r>
    <w:r w:rsidRPr="0041360A">
      <w:rPr>
        <w:rFonts w:cs="Calibri"/>
        <w:b/>
        <w:color w:val="92D050"/>
      </w:rPr>
      <w:sym w:font="Wingdings" w:char="F09F"/>
    </w:r>
    <w:r w:rsidRPr="0041360A">
      <w:rPr>
        <w:rFonts w:cs="Calibri"/>
        <w:b/>
        <w:color w:val="92D050"/>
      </w:rPr>
      <w:t xml:space="preserve"> Dr Burns </w:t>
    </w:r>
    <w:r w:rsidRPr="0041360A">
      <w:rPr>
        <w:rFonts w:cs="Calibri"/>
        <w:b/>
        <w:color w:val="92D050"/>
      </w:rPr>
      <w:sym w:font="Wingdings" w:char="F09F"/>
    </w:r>
    <w:r w:rsidRPr="0041360A">
      <w:rPr>
        <w:rFonts w:cs="Calibri"/>
        <w:b/>
        <w:color w:val="92D050"/>
      </w:rPr>
      <w:t xml:space="preserve"> Mrs Swanson</w:t>
    </w:r>
  </w:p>
  <w:p w14:paraId="002BE4D9" w14:textId="77777777" w:rsidR="00073219" w:rsidRPr="0041360A" w:rsidRDefault="00073219" w:rsidP="00073219">
    <w:pPr>
      <w:pStyle w:val="Header"/>
      <w:jc w:val="center"/>
      <w:rPr>
        <w:rFonts w:cs="Calibri"/>
        <w:b/>
        <w:color w:val="92D050"/>
      </w:rPr>
    </w:pPr>
    <w:r w:rsidRPr="0041360A">
      <w:rPr>
        <w:rFonts w:cs="Calibri"/>
        <w:b/>
        <w:color w:val="92D050"/>
      </w:rPr>
      <w:t xml:space="preserve">20 Villa Street, Beeston, Nottingham NG9 2NY </w:t>
    </w:r>
    <w:r w:rsidRPr="0041360A">
      <w:rPr>
        <w:rFonts w:cs="Calibri"/>
        <w:b/>
        <w:color w:val="92D050"/>
      </w:rPr>
      <w:sym w:font="Wingdings" w:char="F09F"/>
    </w:r>
    <w:r w:rsidRPr="0041360A">
      <w:rPr>
        <w:rFonts w:cs="Calibri"/>
        <w:b/>
        <w:color w:val="92D050"/>
      </w:rPr>
      <w:t xml:space="preserve"> Tel: 0115 9254 566</w:t>
    </w:r>
  </w:p>
  <w:p w14:paraId="787237C4" w14:textId="77777777" w:rsidR="00142E98" w:rsidRDefault="0014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1E6"/>
    <w:multiLevelType w:val="hybridMultilevel"/>
    <w:tmpl w:val="F1DC3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613977"/>
    <w:multiLevelType w:val="hybridMultilevel"/>
    <w:tmpl w:val="F404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229A3"/>
    <w:multiLevelType w:val="hybridMultilevel"/>
    <w:tmpl w:val="348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944170">
    <w:abstractNumId w:val="2"/>
  </w:num>
  <w:num w:numId="2" w16cid:durableId="521283779">
    <w:abstractNumId w:val="0"/>
  </w:num>
  <w:num w:numId="3" w16cid:durableId="1912304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8"/>
    <w:rsid w:val="00073219"/>
    <w:rsid w:val="001404EC"/>
    <w:rsid w:val="00142E98"/>
    <w:rsid w:val="0041360A"/>
    <w:rsid w:val="006F3336"/>
    <w:rsid w:val="009D4E30"/>
    <w:rsid w:val="009E5A0F"/>
    <w:rsid w:val="00B4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2ABB8C"/>
  <w15:docId w15:val="{6AE8191E-0625-47A8-8913-0F8AA596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E98"/>
  </w:style>
  <w:style w:type="paragraph" w:styleId="Footer">
    <w:name w:val="footer"/>
    <w:basedOn w:val="Normal"/>
    <w:link w:val="FooterChar"/>
    <w:uiPriority w:val="99"/>
    <w:unhideWhenUsed/>
    <w:rsid w:val="00142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E98"/>
  </w:style>
  <w:style w:type="paragraph" w:styleId="BalloonText">
    <w:name w:val="Balloon Text"/>
    <w:basedOn w:val="Normal"/>
    <w:link w:val="BalloonTextChar"/>
    <w:uiPriority w:val="99"/>
    <w:semiHidden/>
    <w:unhideWhenUsed/>
    <w:rsid w:val="0014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E98"/>
    <w:rPr>
      <w:rFonts w:ascii="Tahoma" w:hAnsi="Tahoma" w:cs="Tahoma"/>
      <w:sz w:val="16"/>
      <w:szCs w:val="16"/>
    </w:rPr>
  </w:style>
  <w:style w:type="paragraph" w:styleId="ListParagraph">
    <w:name w:val="List Paragraph"/>
    <w:basedOn w:val="Normal"/>
    <w:uiPriority w:val="34"/>
    <w:qFormat/>
    <w:rsid w:val="001404EC"/>
    <w:pPr>
      <w:ind w:left="720"/>
      <w:contextualSpacing/>
    </w:pPr>
  </w:style>
  <w:style w:type="table" w:styleId="TableGrid">
    <w:name w:val="Table Grid"/>
    <w:basedOn w:val="TableNormal"/>
    <w:uiPriority w:val="39"/>
    <w:rsid w:val="0041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Olivia - Apprentice - C84030</dc:creator>
  <cp:lastModifiedBy>SUSAN THORP</cp:lastModifiedBy>
  <cp:revision>2</cp:revision>
  <dcterms:created xsi:type="dcterms:W3CDTF">2022-12-09T14:41:00Z</dcterms:created>
  <dcterms:modified xsi:type="dcterms:W3CDTF">2022-12-09T14:41:00Z</dcterms:modified>
</cp:coreProperties>
</file>